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 Inspira" w:hAnsi="GE Inspira"/>
          <w:b/>
          <w:b/>
          <w:sz w:val="32"/>
          <w:lang w:val="nl-NL"/>
        </w:rPr>
      </w:pPr>
      <w:bookmarkStart w:id="0" w:name="_GoBack"/>
      <w:bookmarkEnd w:id="0"/>
      <w:r>
        <w:rPr>
          <w:rFonts w:ascii="GE Inspira" w:hAnsi="GE Inspira"/>
          <w:b/>
          <w:sz w:val="32"/>
          <w:lang w:val="nl-NL"/>
        </w:rPr>
        <w:t xml:space="preserve">Reglement Fietscompetities TTC De Merel – Vinkeveen. </w:t>
      </w:r>
    </w:p>
    <w:p>
      <w:pPr>
        <w:pStyle w:val="Normal"/>
        <w:rPr>
          <w:rFonts w:ascii="GE Inspira" w:hAnsi="GE Inspira"/>
          <w:sz w:val="24"/>
          <w:lang w:val="nl-NL"/>
        </w:rPr>
      </w:pPr>
      <w:r>
        <w:rPr>
          <w:rFonts w:ascii="GE Inspira" w:hAnsi="GE Inspira"/>
          <w:sz w:val="24"/>
          <w:lang w:val="nl-NL"/>
        </w:rPr>
      </w:r>
    </w:p>
    <w:p>
      <w:pPr>
        <w:pStyle w:val="Normal"/>
        <w:rPr>
          <w:rFonts w:ascii="GE Inspira" w:hAnsi="GE Inspira"/>
          <w:sz w:val="24"/>
          <w:lang w:val="nl-NL"/>
        </w:rPr>
      </w:pPr>
      <w:r>
        <w:rPr>
          <w:rFonts w:ascii="GE Inspira" w:hAnsi="GE Inspira"/>
          <w:sz w:val="24"/>
          <w:lang w:val="nl-NL"/>
        </w:rPr>
        <w:t>Met inachtneming van de Statuten en het Huishoudelijk Reglement zijn de volgende regels van toepassing op de clubcompetities, zijnde de Kilometercompetitie en de Rittencompetitie.</w:t>
      </w:r>
    </w:p>
    <w:p>
      <w:pPr>
        <w:pStyle w:val="Normal"/>
        <w:rPr>
          <w:rFonts w:ascii="GE Inspira" w:hAnsi="GE Inspira"/>
          <w:sz w:val="24"/>
          <w:lang w:val="nl-NL"/>
        </w:rPr>
      </w:pPr>
      <w:r>
        <w:rPr>
          <w:rFonts w:ascii="GE Inspira" w:hAnsi="GE Inspira"/>
          <w:sz w:val="24"/>
          <w:lang w:val="nl-NL"/>
        </w:rPr>
      </w:r>
    </w:p>
    <w:p>
      <w:pPr>
        <w:pStyle w:val="Normal"/>
        <w:rPr>
          <w:rFonts w:ascii="GE Inspira" w:hAnsi="GE Inspira"/>
          <w:b/>
          <w:b/>
          <w:sz w:val="24"/>
          <w:lang w:val="nl-NL"/>
        </w:rPr>
      </w:pPr>
      <w:r>
        <w:rPr>
          <w:rFonts w:ascii="GE Inspira" w:hAnsi="GE Inspira"/>
          <w:b/>
          <w:sz w:val="24"/>
          <w:lang w:val="nl-NL"/>
        </w:rPr>
        <w:t>Artikel 1:   Algemeen</w:t>
      </w:r>
    </w:p>
    <w:p>
      <w:pPr>
        <w:pStyle w:val="Normal"/>
        <w:rPr>
          <w:rFonts w:ascii="GE Inspira" w:hAnsi="GE Inspira"/>
          <w:sz w:val="24"/>
          <w:lang w:val="nl-NL"/>
        </w:rPr>
      </w:pPr>
      <w:r>
        <w:rPr>
          <w:rFonts w:ascii="GE Inspira" w:hAnsi="GE Inspira"/>
          <w:sz w:val="24"/>
          <w:lang w:val="nl-NL"/>
        </w:rPr>
        <w:t>1.1 De Kilometercompetitie en de Rittencompetitie zijn activiteiten van TTC De Merel – Vinkeveen en uitsluitend bestemd voor haar leden.</w:t>
      </w:r>
    </w:p>
    <w:p>
      <w:pPr>
        <w:pStyle w:val="Normal"/>
        <w:rPr>
          <w:rFonts w:ascii="GE Inspira" w:hAnsi="GE Inspira"/>
          <w:sz w:val="24"/>
          <w:lang w:val="nl-NL"/>
        </w:rPr>
      </w:pPr>
      <w:r>
        <w:rPr>
          <w:rFonts w:ascii="GE Inspira" w:hAnsi="GE Inspira"/>
          <w:sz w:val="24"/>
          <w:lang w:val="nl-NL"/>
        </w:rPr>
        <w:t>1.2 De clubcompetities beginnen met de Openingsrit en eindigen met de Snerttoer.</w:t>
      </w:r>
    </w:p>
    <w:p>
      <w:pPr>
        <w:pStyle w:val="Normal"/>
        <w:rPr>
          <w:rFonts w:ascii="GE Inspira" w:hAnsi="GE Inspira"/>
          <w:sz w:val="24"/>
          <w:lang w:val="nl-NL"/>
        </w:rPr>
      </w:pPr>
      <w:r>
        <w:rPr>
          <w:rFonts w:ascii="GE Inspira" w:hAnsi="GE Inspira"/>
          <w:sz w:val="24"/>
          <w:lang w:val="nl-NL"/>
        </w:rPr>
        <w:t>1.3 Indien er een competitie in leeftijdscategorieën wordt gehouden, dan wordt de leeftijd bepaald op de datum van 1 januari in het betreffende competitie-jaar.</w:t>
      </w:r>
    </w:p>
    <w:p>
      <w:pPr>
        <w:pStyle w:val="Normal"/>
        <w:rPr>
          <w:rFonts w:ascii="GE Inspira" w:hAnsi="GE Inspira"/>
          <w:sz w:val="24"/>
          <w:lang w:val="nl-NL"/>
        </w:rPr>
      </w:pPr>
      <w:r>
        <w:rPr>
          <w:rFonts w:ascii="GE Inspira" w:hAnsi="GE Inspira"/>
          <w:sz w:val="24"/>
          <w:lang w:val="nl-NL"/>
        </w:rPr>
        <w:t xml:space="preserve">1.4 De clubcompetities zijn maandcompetities, waarbij de uitslagen en standen maandelijks worden berekend en bekend gemaakt in de e-Merel. Uitzondering hierop zijn de laatste twee maanden, dan blijven de standen geheim. </w:t>
      </w:r>
    </w:p>
    <w:p>
      <w:pPr>
        <w:pStyle w:val="Normal"/>
        <w:rPr>
          <w:rFonts w:ascii="GE Inspira" w:hAnsi="GE Inspira"/>
          <w:sz w:val="24"/>
          <w:lang w:val="nl-NL"/>
        </w:rPr>
      </w:pPr>
      <w:r>
        <w:rPr>
          <w:rFonts w:ascii="GE Inspira" w:hAnsi="GE Inspira"/>
          <w:sz w:val="24"/>
          <w:lang w:val="nl-NL"/>
        </w:rPr>
        <w:t>1.5 Deelnemers aan de competities zijn verplicht maandelijks de tellerstand(en) door te geven en/of aan te geven welke Merel-ritten zijn gereden. Kilometerstanden en gereden Merelritten doorgeven aan de Competitie-coördinator op de laatste zondag van de maand of later, doch uiterlijk een week na deze laatste zondag van de maand.</w:t>
      </w:r>
    </w:p>
    <w:p>
      <w:pPr>
        <w:pStyle w:val="Normal"/>
        <w:rPr>
          <w:rFonts w:ascii="GE Inspira" w:hAnsi="GE Inspira"/>
          <w:sz w:val="24"/>
          <w:lang w:val="nl-NL"/>
        </w:rPr>
      </w:pPr>
      <w:r>
        <w:rPr>
          <w:rFonts w:ascii="GE Inspira" w:hAnsi="GE Inspira"/>
          <w:sz w:val="24"/>
          <w:lang w:val="nl-NL"/>
        </w:rPr>
        <w:t>1.6 Bij het niet of niet tijdig doorgeven van de stand(en) worden de gereden ritten en kilometers voor de betreffende maand niet geadministreerd.</w:t>
      </w:r>
    </w:p>
    <w:p>
      <w:pPr>
        <w:pStyle w:val="Normal"/>
        <w:rPr>
          <w:rFonts w:ascii="GE Inspira" w:hAnsi="GE Inspira"/>
          <w:sz w:val="24"/>
          <w:lang w:val="nl-NL"/>
        </w:rPr>
      </w:pPr>
      <w:r>
        <w:rPr>
          <w:rFonts w:ascii="GE Inspira" w:hAnsi="GE Inspira"/>
          <w:sz w:val="24"/>
          <w:lang w:val="nl-NL"/>
        </w:rPr>
        <w:t>1.7 Indien de kilometerstand(en) en/of de gereden Merel-ritten driemaal niet is (zijn) opgegeven, vervalt de deelname aan de competitie.</w:t>
      </w:r>
    </w:p>
    <w:p>
      <w:pPr>
        <w:pStyle w:val="Normal"/>
        <w:rPr>
          <w:rFonts w:ascii="GE Inspira" w:hAnsi="GE Inspira"/>
          <w:b/>
          <w:b/>
          <w:sz w:val="24"/>
          <w:lang w:val="nl-NL"/>
        </w:rPr>
      </w:pPr>
      <w:r>
        <w:rPr>
          <w:rFonts w:ascii="GE Inspira" w:hAnsi="GE Inspira"/>
          <w:b/>
          <w:sz w:val="24"/>
          <w:lang w:val="nl-NL"/>
        </w:rPr>
      </w:r>
    </w:p>
    <w:p>
      <w:pPr>
        <w:pStyle w:val="Normal"/>
        <w:rPr>
          <w:rFonts w:ascii="GE Inspira" w:hAnsi="GE Inspira"/>
          <w:b/>
          <w:b/>
          <w:sz w:val="24"/>
          <w:lang w:val="nl-NL"/>
        </w:rPr>
      </w:pPr>
      <w:r>
        <w:rPr>
          <w:rFonts w:ascii="GE Inspira" w:hAnsi="GE Inspira"/>
          <w:b/>
          <w:sz w:val="24"/>
          <w:lang w:val="nl-NL"/>
        </w:rPr>
        <w:t>Artikel 2:   Kilometercompetitie</w:t>
      </w:r>
    </w:p>
    <w:p>
      <w:pPr>
        <w:pStyle w:val="Normal"/>
        <w:rPr>
          <w:rFonts w:ascii="GE Inspira" w:hAnsi="GE Inspira"/>
          <w:sz w:val="24"/>
          <w:lang w:val="nl-NL"/>
        </w:rPr>
      </w:pPr>
      <w:r>
        <w:rPr>
          <w:rFonts w:ascii="GE Inspira" w:hAnsi="GE Inspira"/>
          <w:sz w:val="24"/>
          <w:lang w:val="nl-NL"/>
        </w:rPr>
        <w:t>2.1.  De kilometercompetitie bestaat uit een klassement van het totaal aantal verreden kilometers, gereden in de periode zoals genoemd in artikel 1.2. Dit klassement leidt tot de Clubkampioen Kilometercompetitie van het betreffende Merel-jaar.</w:t>
      </w:r>
    </w:p>
    <w:p>
      <w:pPr>
        <w:pStyle w:val="Normal"/>
        <w:suppressAutoHyphens w:val="false"/>
        <w:spacing w:before="0" w:after="0"/>
        <w:rPr>
          <w:rFonts w:ascii="GE Inspira" w:hAnsi="GE Inspira"/>
          <w:sz w:val="24"/>
          <w:lang w:val="nl-NL"/>
        </w:rPr>
      </w:pPr>
      <w:r>
        <w:rPr>
          <w:rFonts w:ascii="GE Inspira" w:hAnsi="GE Inspira"/>
          <w:sz w:val="24"/>
          <w:lang w:val="nl-NL"/>
        </w:rPr>
      </w:r>
      <w:r>
        <w:br w:type="page"/>
      </w:r>
    </w:p>
    <w:p>
      <w:pPr>
        <w:pStyle w:val="Normal"/>
        <w:rPr>
          <w:rFonts w:ascii="GE Inspira" w:hAnsi="GE Inspira"/>
          <w:b/>
          <w:b/>
          <w:sz w:val="24"/>
          <w:lang w:val="nl-NL"/>
        </w:rPr>
      </w:pPr>
      <w:r>
        <w:rPr>
          <w:rFonts w:ascii="GE Inspira" w:hAnsi="GE Inspira"/>
          <w:b/>
          <w:sz w:val="24"/>
          <w:lang w:val="nl-NL"/>
        </w:rPr>
        <w:t>Artikel 3:   Rittencompetitie</w:t>
      </w:r>
    </w:p>
    <w:p>
      <w:pPr>
        <w:pStyle w:val="Normal"/>
        <w:rPr>
          <w:rFonts w:ascii="GE Inspira" w:hAnsi="GE Inspira"/>
          <w:sz w:val="24"/>
          <w:lang w:val="nl-NL"/>
        </w:rPr>
      </w:pPr>
      <w:r>
        <w:rPr>
          <w:rFonts w:ascii="GE Inspira" w:hAnsi="GE Inspira"/>
          <w:sz w:val="24"/>
          <w:lang w:val="nl-NL"/>
        </w:rPr>
        <w:t xml:space="preserve">3.1  De Rittencompetitie bestaat uit een klassement van het totaal aantal behaalde punten in Merel-ritten, gereden in de periode zoals genoemd in artikel </w:t>
      </w:r>
      <w:r>
        <w:rPr>
          <w:rFonts w:ascii="Gill Sans MT" w:hAnsi="Gill Sans MT"/>
          <w:sz w:val="24"/>
          <w:lang w:val="nl-NL"/>
        </w:rPr>
        <w:t xml:space="preserve">1.2. </w:t>
      </w:r>
      <w:r>
        <w:rPr>
          <w:rFonts w:ascii="GE Inspira" w:hAnsi="GE Inspira"/>
          <w:sz w:val="24"/>
          <w:lang w:val="nl-NL"/>
        </w:rPr>
        <w:t>Dit klassement leidt tot de Clubkampioen Rittencompetitie van het betreffende Merel-jaar.</w:t>
      </w:r>
    </w:p>
    <w:p>
      <w:pPr>
        <w:pStyle w:val="Normal"/>
        <w:rPr>
          <w:rFonts w:ascii="GE Inspira" w:hAnsi="GE Inspira"/>
          <w:sz w:val="24"/>
          <w:lang w:val="nl-NL"/>
        </w:rPr>
      </w:pPr>
      <w:r>
        <w:rPr>
          <w:rFonts w:ascii="GE Inspira" w:hAnsi="GE Inspira"/>
          <w:sz w:val="24"/>
          <w:lang w:val="nl-NL"/>
        </w:rPr>
        <w:t>Deze competitie leidt tot klassement in leeftijdscategorieën van het totaal behaalde punten, behaald in de periode zoals genoemd in artikel 1.2.  De Merel-leden worden hiertoe ingedeeld in 4 categorieën, zijnde:</w:t>
      </w:r>
    </w:p>
    <w:p>
      <w:pPr>
        <w:pStyle w:val="Normal"/>
        <w:spacing w:lineRule="auto" w:line="240"/>
        <w:ind w:firstLine="720"/>
        <w:rPr>
          <w:rFonts w:ascii="GE Inspira" w:hAnsi="GE Inspira"/>
          <w:sz w:val="24"/>
          <w:lang w:val="nl-NL"/>
        </w:rPr>
      </w:pPr>
      <w:r>
        <w:rPr>
          <w:rFonts w:ascii="GE Inspira" w:hAnsi="GE Inspira"/>
          <w:sz w:val="24"/>
          <w:lang w:val="nl-NL"/>
        </w:rPr>
        <w:tab/>
        <w:t>- Dames</w:t>
        <w:br/>
        <w:tab/>
        <w:tab/>
        <w:t>- Heren tot 55 jaar</w:t>
        <w:br/>
        <w:tab/>
        <w:tab/>
        <w:t>- Heren van 55 tot 65 jaar</w:t>
        <w:br/>
        <w:tab/>
        <w:tab/>
        <w:t>- Heren 65 jaar en ouder</w:t>
        <w:br/>
        <w:br/>
        <w:t>Per categorie zijn er drie ereplaatsen te behalen. Er dienen dan wel minimaal drie deelnemers in de betreffende categorie te hebben deelgenomen, met uitzondering van de categorie Dames.</w:t>
        <w:br/>
      </w:r>
    </w:p>
    <w:p>
      <w:pPr>
        <w:pStyle w:val="Normal"/>
        <w:spacing w:lineRule="auto" w:line="240"/>
        <w:rPr>
          <w:rFonts w:ascii="GE Inspira" w:hAnsi="GE Inspira"/>
          <w:sz w:val="24"/>
          <w:lang w:val="nl-NL"/>
        </w:rPr>
      </w:pPr>
      <w:r>
        <w:rPr>
          <w:rFonts w:ascii="GE Inspira" w:hAnsi="GE Inspira"/>
          <w:sz w:val="24"/>
          <w:lang w:val="nl-NL"/>
        </w:rPr>
        <w:t>3.2  De volgende Merel-ritten tellen hierbij mee:</w:t>
      </w:r>
    </w:p>
    <w:p>
      <w:pPr>
        <w:pStyle w:val="Normal"/>
        <w:spacing w:lineRule="auto" w:line="240"/>
        <w:rPr>
          <w:rFonts w:ascii="GE Inspira" w:hAnsi="GE Inspira"/>
          <w:sz w:val="24"/>
          <w:lang w:val="nl-NL"/>
        </w:rPr>
      </w:pPr>
      <w:r>
        <w:rPr>
          <w:rFonts w:ascii="GE Inspira" w:hAnsi="GE Inspira"/>
          <w:sz w:val="24"/>
          <w:lang w:val="nl-NL"/>
        </w:rPr>
        <w:tab/>
        <w:t>a. de Woensdagavond ritten</w:t>
        <w:br/>
        <w:tab/>
        <w:t>b. de Donderdag ritten</w:t>
        <w:br/>
        <w:tab/>
        <w:t>c. de Zondag ritten</w:t>
        <w:br/>
        <w:tab/>
        <w:t>d. alle andere Merel-tochten, zoals opgenomen in het Merel-Fietsprogramma</w:t>
      </w:r>
    </w:p>
    <w:p>
      <w:pPr>
        <w:pStyle w:val="Normal"/>
        <w:spacing w:lineRule="auto" w:line="240"/>
        <w:rPr>
          <w:rFonts w:ascii="GE Inspira" w:hAnsi="GE Inspira"/>
          <w:sz w:val="24"/>
          <w:lang w:val="nl-NL"/>
        </w:rPr>
      </w:pPr>
      <w:r>
        <w:rPr>
          <w:rFonts w:ascii="GE Inspira" w:hAnsi="GE Inspira"/>
          <w:sz w:val="24"/>
          <w:lang w:val="nl-NL"/>
        </w:rPr>
        <w:t xml:space="preserve">3.3  In de Rittencompetitie worden er per 100 km van de Kilometercompetitie 20 punten </w:t>
        <w:br/>
        <w:t xml:space="preserve">       toegekend.</w:t>
      </w:r>
    </w:p>
    <w:p>
      <w:pPr>
        <w:pStyle w:val="Normal"/>
        <w:spacing w:lineRule="auto" w:line="240"/>
        <w:rPr>
          <w:rFonts w:ascii="GE Inspira" w:hAnsi="GE Inspira"/>
          <w:sz w:val="24"/>
          <w:lang w:val="nl-NL"/>
        </w:rPr>
      </w:pPr>
      <w:r>
        <w:rPr>
          <w:rFonts w:ascii="GE Inspira" w:hAnsi="GE Inspira"/>
          <w:sz w:val="24"/>
          <w:lang w:val="nl-NL"/>
        </w:rPr>
      </w:r>
    </w:p>
    <w:p>
      <w:pPr>
        <w:pStyle w:val="Normal"/>
        <w:spacing w:lineRule="auto" w:line="240"/>
        <w:rPr>
          <w:rFonts w:ascii="GE Inspira" w:hAnsi="GE Inspira"/>
          <w:b/>
          <w:b/>
          <w:sz w:val="24"/>
          <w:lang w:val="nl-NL"/>
        </w:rPr>
      </w:pPr>
      <w:r>
        <w:rPr>
          <w:rFonts w:ascii="GE Inspira" w:hAnsi="GE Inspira"/>
          <w:b/>
          <w:sz w:val="24"/>
          <w:lang w:val="nl-NL"/>
        </w:rPr>
        <w:t>Artikel 4:  Competitie-coördinator</w:t>
      </w:r>
    </w:p>
    <w:p>
      <w:pPr>
        <w:pStyle w:val="Normal"/>
        <w:spacing w:lineRule="auto" w:line="240"/>
        <w:rPr>
          <w:rFonts w:ascii="GE Inspira" w:hAnsi="GE Inspira"/>
          <w:sz w:val="24"/>
          <w:lang w:val="nl-NL"/>
        </w:rPr>
      </w:pPr>
      <w:r>
        <w:rPr>
          <w:rFonts w:ascii="GE Inspira" w:hAnsi="GE Inspira"/>
          <w:sz w:val="24"/>
          <w:lang w:val="nl-NL"/>
        </w:rPr>
        <w:t>De organisatie van de competities is in handen van de Competitie-coördinator. Deze coördinator is naast de organisatie belast met het toezicht houden op de competities en het bijhouden van de administratie van de verreden kilometers en de behaalde punten.</w:t>
      </w:r>
    </w:p>
    <w:p>
      <w:pPr>
        <w:pStyle w:val="Normal"/>
        <w:spacing w:lineRule="auto" w:line="240"/>
        <w:rPr>
          <w:rFonts w:ascii="GE Inspira" w:hAnsi="GE Inspira"/>
          <w:sz w:val="24"/>
          <w:lang w:val="nl-NL"/>
        </w:rPr>
      </w:pPr>
      <w:r>
        <w:rPr>
          <w:rFonts w:ascii="GE Inspira" w:hAnsi="GE Inspira"/>
          <w:sz w:val="24"/>
          <w:lang w:val="nl-NL"/>
        </w:rPr>
      </w:r>
    </w:p>
    <w:p>
      <w:pPr>
        <w:pStyle w:val="Normal"/>
        <w:spacing w:lineRule="auto" w:line="240"/>
        <w:rPr>
          <w:rFonts w:ascii="GE Inspira" w:hAnsi="GE Inspira"/>
          <w:b/>
          <w:b/>
          <w:sz w:val="24"/>
          <w:lang w:val="nl-NL"/>
        </w:rPr>
      </w:pPr>
      <w:r>
        <w:rPr>
          <w:rFonts w:ascii="GE Inspira" w:hAnsi="GE Inspira"/>
          <w:b/>
          <w:sz w:val="24"/>
          <w:lang w:val="nl-NL"/>
        </w:rPr>
        <w:t>Artikel 5:  Deelname</w:t>
      </w:r>
    </w:p>
    <w:p>
      <w:pPr>
        <w:pStyle w:val="Normal"/>
        <w:spacing w:lineRule="auto" w:line="240"/>
        <w:rPr>
          <w:rFonts w:ascii="GE Inspira" w:hAnsi="GE Inspira"/>
          <w:sz w:val="24"/>
          <w:lang w:val="nl-NL"/>
        </w:rPr>
      </w:pPr>
      <w:r>
        <w:rPr>
          <w:rFonts w:ascii="GE Inspira" w:hAnsi="GE Inspira"/>
          <w:sz w:val="24"/>
          <w:lang w:val="nl-NL"/>
        </w:rPr>
        <w:t>5.1  Leden kunnen zich opgeven voor deelname aan de competities en wel bij de Competitie-coördinator. Deelname is niet verplicht, maar wordt zeker op prijs gesteld.</w:t>
      </w:r>
    </w:p>
    <w:p>
      <w:pPr>
        <w:pStyle w:val="Normal"/>
        <w:spacing w:lineRule="auto" w:line="240"/>
        <w:rPr>
          <w:rFonts w:ascii="GE Inspira" w:hAnsi="GE Inspira"/>
          <w:sz w:val="24"/>
          <w:lang w:val="nl-NL"/>
        </w:rPr>
      </w:pPr>
      <w:r>
        <w:rPr>
          <w:rFonts w:ascii="GE Inspira" w:hAnsi="GE Inspira"/>
          <w:sz w:val="24"/>
          <w:lang w:val="nl-NL"/>
        </w:rPr>
        <w:t>5.2  Het is toegestaan de Fietscompetities te beginnen op elke datum vanaf de start van het fietsseizoen.</w:t>
      </w:r>
    </w:p>
    <w:p>
      <w:pPr>
        <w:pStyle w:val="Normal"/>
        <w:spacing w:lineRule="auto" w:line="240"/>
        <w:rPr>
          <w:rFonts w:ascii="GE Inspira" w:hAnsi="GE Inspira"/>
          <w:sz w:val="24"/>
          <w:lang w:val="nl-NL"/>
        </w:rPr>
      </w:pPr>
      <w:r>
        <w:rPr>
          <w:rFonts w:ascii="GE Inspira" w:hAnsi="GE Inspira"/>
          <w:sz w:val="24"/>
          <w:lang w:val="nl-NL"/>
        </w:rPr>
        <w:t>5.3  De Kilometercompetitie wordt verreden aan de hand van een kilometerregistratie m.b.v. fietskilometertellers. Alle typen en merken zijn toegestaan. Per deelnemer zijn meerdere fietskilometertellers toegestaan, maar meer dan één fietskilometerteller op de fiets gemonteerd leidt tot diskwalificatie.</w:t>
      </w:r>
    </w:p>
    <w:p>
      <w:pPr>
        <w:pStyle w:val="Normal"/>
        <w:spacing w:lineRule="auto" w:line="240"/>
        <w:rPr>
          <w:rFonts w:ascii="GE Inspira" w:hAnsi="GE Inspira"/>
          <w:sz w:val="24"/>
          <w:lang w:val="nl-NL"/>
        </w:rPr>
      </w:pPr>
      <w:r>
        <w:rPr>
          <w:rFonts w:ascii="GE Inspira" w:hAnsi="GE Inspira"/>
          <w:sz w:val="24"/>
          <w:lang w:val="nl-NL"/>
        </w:rPr>
        <w:t xml:space="preserve">5.4  Deelname aan de Kilometer-competitie geschiedt door bij de Competitie-coördinator maandelijks een opgave te doen van de actuele stand van de fietskilometerteller(s). Dit kan per e-mail, per telefoon, per SMS of persoonlijk, maar wel binnen de gestelde periode (artikel 1.5). </w:t>
      </w:r>
    </w:p>
    <w:p>
      <w:pPr>
        <w:pStyle w:val="Normal"/>
        <w:spacing w:lineRule="auto" w:line="240"/>
        <w:rPr>
          <w:rFonts w:ascii="GE Inspira" w:hAnsi="GE Inspira"/>
          <w:sz w:val="24"/>
          <w:lang w:val="nl-NL"/>
        </w:rPr>
      </w:pPr>
      <w:r>
        <w:rPr>
          <w:rFonts w:ascii="GE Inspira" w:hAnsi="GE Inspira"/>
          <w:sz w:val="24"/>
          <w:lang w:val="nl-NL"/>
        </w:rPr>
        <w:t>5.5  Deelname aan de Ritten-competitie geschiedt door bij de Competitie-coördinator maandelijks een opgave te doen van de gereden ritten, gespecificeerd op datum, evenals van de actuele stand van het aantal punten van de gereden Merel-ritten in die periode. Dit kan per e-mail, per telefoon, per SMS of persoonlijk, maar wel binnen de gestelde periode (artikel 1.5).</w:t>
      </w:r>
    </w:p>
    <w:p>
      <w:pPr>
        <w:pStyle w:val="Normal"/>
        <w:spacing w:lineRule="auto" w:line="240"/>
        <w:rPr>
          <w:rFonts w:ascii="GE Inspira" w:hAnsi="GE Inspira"/>
          <w:sz w:val="24"/>
          <w:lang w:val="nl-NL"/>
        </w:rPr>
      </w:pPr>
      <w:r>
        <w:rPr>
          <w:rFonts w:ascii="GE Inspira" w:hAnsi="GE Inspira"/>
          <w:sz w:val="24"/>
          <w:lang w:val="nl-NL"/>
        </w:rPr>
        <w:t>5.6  TTC De Merel streeft ernaar deze competities te digitaliseren en iedere deelnemer een persoonlijke Excel-file ter hand te stellen. In deze Excel-file houdt de deelnemer zelf zijn gereden Merel-ritten en de kilometerstanden bij. Door deze Excel-file maandelijks te mailen naar de Competitie-coördinator, binnen de gestelde periode (artikel 1.5), vervalt het gestelde onder punt 5.4 en 5.5.</w:t>
      </w:r>
    </w:p>
    <w:p>
      <w:pPr>
        <w:pStyle w:val="Normal"/>
        <w:spacing w:lineRule="auto" w:line="240"/>
        <w:rPr>
          <w:rFonts w:ascii="GE Inspira" w:hAnsi="GE Inspira"/>
          <w:sz w:val="24"/>
          <w:lang w:val="nl-NL"/>
        </w:rPr>
      </w:pPr>
      <w:r>
        <w:rPr>
          <w:rFonts w:ascii="GE Inspira" w:hAnsi="GE Inspira"/>
          <w:sz w:val="24"/>
          <w:lang w:val="nl-NL"/>
        </w:rPr>
        <w:t>5.7  Zowel de Competitie-coördinator als de bestuursleden van TTC De Merel kan controles uitvoeren op zowel de Ritten-administratie als op de kilometerstanden van de deelnemers van de Fietscompetities, in de breedste zin des woords.</w:t>
      </w:r>
    </w:p>
    <w:p>
      <w:pPr>
        <w:pStyle w:val="Normal"/>
        <w:spacing w:lineRule="auto" w:line="240"/>
        <w:rPr>
          <w:rFonts w:ascii="GE Inspira" w:hAnsi="GE Inspira"/>
          <w:sz w:val="24"/>
          <w:lang w:val="nl-NL"/>
        </w:rPr>
      </w:pPr>
      <w:r>
        <w:rPr>
          <w:rFonts w:ascii="GE Inspira" w:hAnsi="GE Inspira"/>
          <w:sz w:val="24"/>
          <w:lang w:val="nl-NL"/>
        </w:rPr>
      </w:r>
    </w:p>
    <w:p>
      <w:pPr>
        <w:pStyle w:val="Normal"/>
        <w:spacing w:lineRule="auto" w:line="240"/>
        <w:rPr>
          <w:rFonts w:ascii="GE Inspira" w:hAnsi="GE Inspira"/>
          <w:b/>
          <w:b/>
          <w:sz w:val="24"/>
          <w:lang w:val="nl-NL"/>
        </w:rPr>
      </w:pPr>
      <w:r>
        <w:rPr>
          <w:rFonts w:ascii="GE Inspira" w:hAnsi="GE Inspira"/>
          <w:b/>
          <w:sz w:val="24"/>
          <w:lang w:val="nl-NL"/>
        </w:rPr>
        <w:t>Artikel 6:  Onvoorziene omstandigheden</w:t>
      </w:r>
    </w:p>
    <w:p>
      <w:pPr>
        <w:pStyle w:val="Normal"/>
        <w:spacing w:lineRule="auto" w:line="240"/>
        <w:rPr>
          <w:rFonts w:ascii="GE Inspira" w:hAnsi="GE Inspira"/>
          <w:sz w:val="24"/>
          <w:lang w:val="nl-NL"/>
        </w:rPr>
      </w:pPr>
      <w:r>
        <w:rPr>
          <w:rFonts w:ascii="GE Inspira" w:hAnsi="GE Inspira"/>
          <w:sz w:val="24"/>
          <w:lang w:val="nl-NL"/>
        </w:rPr>
        <w:t>6.1  In alle gevallen waarin dit reglement niet voorziet, beslist het bestuur van TTC De Merel – Vinkeveen.</w:t>
      </w:r>
    </w:p>
    <w:p>
      <w:pPr>
        <w:pStyle w:val="Normal"/>
        <w:spacing w:lineRule="auto" w:line="240"/>
        <w:rPr>
          <w:rFonts w:ascii="GE Inspira" w:hAnsi="GE Inspira"/>
          <w:sz w:val="24"/>
          <w:lang w:val="nl-NL"/>
        </w:rPr>
      </w:pPr>
      <w:r>
        <w:rPr>
          <w:rFonts w:ascii="GE Inspira" w:hAnsi="GE Inspira"/>
          <w:sz w:val="24"/>
          <w:lang w:val="nl-NL"/>
        </w:rPr>
      </w:r>
    </w:p>
    <w:p>
      <w:pPr>
        <w:pStyle w:val="Normal"/>
        <w:spacing w:lineRule="auto" w:line="240"/>
        <w:rPr>
          <w:rFonts w:ascii="GE Inspira" w:hAnsi="GE Inspira"/>
          <w:sz w:val="24"/>
          <w:lang w:val="nl-NL"/>
        </w:rPr>
      </w:pPr>
      <w:r>
        <w:rPr>
          <w:rFonts w:ascii="GE Inspira" w:hAnsi="GE Inspira"/>
          <w:sz w:val="24"/>
          <w:lang w:val="nl-NL"/>
        </w:rPr>
        <w:t>1 mrt 2018/hlm</w:t>
      </w:r>
    </w:p>
    <w:p>
      <w:pPr>
        <w:pStyle w:val="Normal"/>
        <w:spacing w:lineRule="auto" w:line="240" w:before="0" w:after="200"/>
        <w:rPr/>
      </w:pPr>
      <w:r>
        <w:rPr/>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GE Inspira">
    <w:charset w:val="00"/>
    <w:family w:val="roman"/>
    <w:pitch w:val="variable"/>
  </w:font>
  <w:font w:name="Gill Sans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GE Inspira" w:hAnsi="GE Inspira"/>
        <w:lang w:val="nl-NL"/>
      </w:rPr>
    </w:pPr>
    <w:r>
      <w:rPr>
        <w:rFonts w:ascii="GE Inspira" w:hAnsi="GE Inspira"/>
        <w:lang w:val="nl-NL"/>
      </w:rPr>
    </w:r>
  </w:p>
  <w:p>
    <w:pPr>
      <w:pStyle w:val="Voettekst"/>
      <w:rPr>
        <w:rFonts w:ascii="GE Inspira" w:hAnsi="GE Inspira"/>
        <w:lang w:val="nl-NL"/>
      </w:rPr>
    </w:pPr>
    <w:r>
      <w:rPr>
        <w:rFonts w:ascii="GE Inspira" w:hAnsi="GE Inspira"/>
        <w:lang w:val="nl-NL"/>
      </w:rPr>
      <w:t>Reglement Fietscompetities TTC De Merel     -   1  januari 2018</w:t>
    </w:r>
  </w:p>
</w:ftr>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Kop1">
    <w:name w:val="Heading 1"/>
    <w:basedOn w:val="Normal"/>
    <w:next w:val="Normal"/>
    <w:link w:val="Kop1Char"/>
    <w:uiPriority w:val="9"/>
    <w:qFormat/>
    <w:rsid w:val="005064b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50641e"/>
    <w:rPr/>
  </w:style>
  <w:style w:type="character" w:styleId="VoettekstChar" w:customStyle="1">
    <w:name w:val="Voettekst Char"/>
    <w:basedOn w:val="DefaultParagraphFont"/>
    <w:link w:val="Voettekst"/>
    <w:uiPriority w:val="99"/>
    <w:qFormat/>
    <w:rsid w:val="0050641e"/>
    <w:rPr/>
  </w:style>
  <w:style w:type="character" w:styleId="BallontekstChar" w:customStyle="1">
    <w:name w:val="Ballontekst Char"/>
    <w:basedOn w:val="DefaultParagraphFont"/>
    <w:link w:val="Ballontekst"/>
    <w:uiPriority w:val="99"/>
    <w:semiHidden/>
    <w:qFormat/>
    <w:rsid w:val="0050641e"/>
    <w:rPr>
      <w:rFonts w:ascii="Tahoma" w:hAnsi="Tahoma" w:cs="Tahoma"/>
      <w:sz w:val="16"/>
      <w:szCs w:val="16"/>
    </w:rPr>
  </w:style>
  <w:style w:type="character" w:styleId="Kop1Char" w:customStyle="1">
    <w:name w:val="Kop 1 Char"/>
    <w:basedOn w:val="DefaultParagraphFont"/>
    <w:link w:val="Kop1"/>
    <w:uiPriority w:val="9"/>
    <w:qFormat/>
    <w:rsid w:val="005064ba"/>
    <w:rPr>
      <w:rFonts w:ascii="Cambria" w:hAnsi="Cambria" w:eastAsia="" w:cs="" w:asciiTheme="majorHAnsi" w:cstheme="majorBidi" w:eastAsiaTheme="majorEastAsia" w:hAnsiTheme="majorHAnsi"/>
      <w:b/>
      <w:bCs/>
      <w:color w:val="365F91" w:themeColor="accent1" w:themeShade="bf"/>
      <w:sz w:val="28"/>
      <w:szCs w:val="28"/>
    </w:rPr>
  </w:style>
  <w:style w:type="paragraph" w:styleId="Kop" w:customStyle="1">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customStyle="1">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Koptekst">
    <w:name w:val="Header"/>
    <w:basedOn w:val="Normal"/>
    <w:link w:val="KoptekstChar"/>
    <w:uiPriority w:val="99"/>
    <w:unhideWhenUsed/>
    <w:rsid w:val="0050641e"/>
    <w:pPr>
      <w:tabs>
        <w:tab w:val="center" w:pos="4680" w:leader="none"/>
        <w:tab w:val="right" w:pos="9360" w:leader="none"/>
      </w:tabs>
      <w:spacing w:lineRule="auto" w:line="240" w:before="0" w:after="0"/>
    </w:pPr>
    <w:rPr/>
  </w:style>
  <w:style w:type="paragraph" w:styleId="Voettekst">
    <w:name w:val="Footer"/>
    <w:basedOn w:val="Normal"/>
    <w:link w:val="VoettekstChar"/>
    <w:uiPriority w:val="99"/>
    <w:unhideWhenUsed/>
    <w:rsid w:val="0050641e"/>
    <w:pPr>
      <w:tabs>
        <w:tab w:val="center" w:pos="4680" w:leader="none"/>
        <w:tab w:val="right" w:pos="9360" w:leader="none"/>
      </w:tabs>
      <w:spacing w:lineRule="auto" w:line="240" w:before="0" w:after="0"/>
    </w:pPr>
    <w:rPr/>
  </w:style>
  <w:style w:type="paragraph" w:styleId="BalloonText">
    <w:name w:val="Balloon Text"/>
    <w:basedOn w:val="Normal"/>
    <w:link w:val="BallontekstChar"/>
    <w:uiPriority w:val="99"/>
    <w:semiHidden/>
    <w:unhideWhenUsed/>
    <w:qFormat/>
    <w:rsid w:val="0050641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9A75-404E-4A62-AA94-2DACD7FF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LibreOffice/5.4.5.1$Windows_X86_64 LibreOffice_project/79c9829dd5d8054ec39a82dc51cd9eff340dbee8</Application>
  <Pages>2</Pages>
  <Words>749</Words>
  <Characters>4398</Characters>
  <CharactersWithSpaces>5170</CharactersWithSpaces>
  <Paragraphs>33</Paragraphs>
  <Company>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2018-04-11T17:48:00Z</dcterms:created>
  <dc:creator>A.R.M. van Senten</dc:creator>
  <dc:description/>
  <dc:language>nl-NL</dc:language>
  <cp:lastModifiedBy>Erik Mulder</cp:lastModifiedBy>
  <cp:lastPrinted>2018-02-25T16:17:00Z</cp:lastPrinted>
  <dcterms:modified xsi:type="dcterms:W3CDTF">2018-04-11T17:48:00Z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